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973" w14:textId="011FFCB3" w:rsidR="00A2715C" w:rsidRDefault="00A81F8F">
      <w:r>
        <w:t xml:space="preserve">Zmiany w </w:t>
      </w:r>
      <w:r w:rsidR="00301618">
        <w:t xml:space="preserve">Załączniku nr 2  - Projekt umowy </w:t>
      </w:r>
      <w:r w:rsidR="003F4010">
        <w:t>najmu</w:t>
      </w:r>
    </w:p>
    <w:p w14:paraId="0D055D71" w14:textId="77777777" w:rsidR="00C94046" w:rsidRDefault="00C94046"/>
    <w:p w14:paraId="6FACEABC" w14:textId="74010046" w:rsidR="00C94046" w:rsidRPr="00DE02B7" w:rsidRDefault="00301618">
      <w:pPr>
        <w:rPr>
          <w:b/>
          <w:bCs/>
        </w:rPr>
      </w:pPr>
      <w:r w:rsidRPr="00DE02B7">
        <w:rPr>
          <w:b/>
          <w:bCs/>
        </w:rPr>
        <w:t>BYŁO:</w:t>
      </w:r>
    </w:p>
    <w:p w14:paraId="485D5DAA" w14:textId="77777777" w:rsidR="00301618" w:rsidRDefault="00301618" w:rsidP="0030161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Zważywszy, że oferta Najemcy została wyłoniona w przetargu </w:t>
      </w:r>
      <w:r w:rsidRPr="004D168F">
        <w:rPr>
          <w:sz w:val="24"/>
          <w:szCs w:val="24"/>
        </w:rPr>
        <w:t>na najem lokalu użytkowego z przeznaczeniem</w:t>
      </w:r>
      <w:r>
        <w:rPr>
          <w:sz w:val="24"/>
          <w:szCs w:val="24"/>
        </w:rPr>
        <w:t xml:space="preserve"> </w:t>
      </w:r>
      <w:r w:rsidRPr="004D168F">
        <w:rPr>
          <w:sz w:val="24"/>
          <w:szCs w:val="24"/>
        </w:rPr>
        <w:t>na prowadzenie niepublicznego przedszkola lub niepublicznego punktu przedszkolnego na okres 3 lat, położonego w Akceleratorze biznesowym KSSENON</w:t>
      </w:r>
      <w:r>
        <w:rPr>
          <w:sz w:val="24"/>
          <w:szCs w:val="24"/>
        </w:rPr>
        <w:t xml:space="preserve"> </w:t>
      </w:r>
      <w:r w:rsidRPr="004D168F">
        <w:rPr>
          <w:sz w:val="24"/>
          <w:szCs w:val="24"/>
        </w:rPr>
        <w:t>przy ul. Rozwojowej 2 w Żorach</w:t>
      </w:r>
      <w:r>
        <w:rPr>
          <w:sz w:val="24"/>
          <w:szCs w:val="24"/>
        </w:rPr>
        <w:t xml:space="preserve">, zorganizowanym przez Wynajmującego na podstawie Regulaminu </w:t>
      </w:r>
      <w:r w:rsidRPr="00F703C9">
        <w:rPr>
          <w:rFonts w:ascii="Segoe UI" w:hAnsi="Segoe UI" w:cs="Segoe UI"/>
          <w:bCs/>
        </w:rPr>
        <w:t>postępowania przy zawieraniu umów najmu, dzierżawy i innych umów o oddanie składnika majątkowego Akceleratora biznesowego KSSENON do odpłatnego korzystania innym podmiotom zewnętrznym</w:t>
      </w:r>
      <w:r>
        <w:rPr>
          <w:rFonts w:ascii="Segoe UI" w:hAnsi="Segoe UI" w:cs="Segoe UI"/>
          <w:bCs/>
        </w:rPr>
        <w:t xml:space="preserve">, a także Regulaminu </w:t>
      </w:r>
      <w:r>
        <w:rPr>
          <w:sz w:val="24"/>
          <w:szCs w:val="24"/>
        </w:rPr>
        <w:t>określającego zasady odpłatnego udostępniania powierzchni podmiotom zainteresowanym prowadzeniem działalności w ramach projektu Akceleratora biznesowego KSSENON, stanowiącego Załącznik nr 1 do Umowy (dalej: „</w:t>
      </w:r>
      <w:r>
        <w:rPr>
          <w:b/>
          <w:i/>
          <w:sz w:val="24"/>
          <w:szCs w:val="24"/>
        </w:rPr>
        <w:t>Regulamin</w:t>
      </w:r>
      <w:r>
        <w:rPr>
          <w:sz w:val="24"/>
          <w:szCs w:val="24"/>
        </w:rPr>
        <w:t>”), uwzględniając misję Akceleratora biznesowego KSSENON, określonego w § 3 Regulaminu, Strony zawierają niniejszą umowę najmu (dalej: „</w:t>
      </w:r>
      <w:r>
        <w:rPr>
          <w:b/>
          <w:i/>
          <w:sz w:val="24"/>
          <w:szCs w:val="24"/>
        </w:rPr>
        <w:t>Umowa</w:t>
      </w:r>
      <w:r>
        <w:rPr>
          <w:sz w:val="24"/>
          <w:szCs w:val="24"/>
        </w:rPr>
        <w:t>” lub „</w:t>
      </w:r>
      <w:r>
        <w:rPr>
          <w:b/>
          <w:i/>
          <w:sz w:val="24"/>
          <w:szCs w:val="24"/>
        </w:rPr>
        <w:t>Umowa Najmu</w:t>
      </w:r>
      <w:r>
        <w:rPr>
          <w:sz w:val="24"/>
          <w:szCs w:val="24"/>
        </w:rPr>
        <w:t>”), o następującej treści:</w:t>
      </w:r>
    </w:p>
    <w:p w14:paraId="2563B13D" w14:textId="0148F2DA" w:rsidR="00301618" w:rsidRPr="00DE02B7" w:rsidRDefault="00301618" w:rsidP="00301618">
      <w:pPr>
        <w:spacing w:line="276" w:lineRule="auto"/>
        <w:jc w:val="both"/>
        <w:rPr>
          <w:b/>
          <w:bCs/>
          <w:sz w:val="24"/>
          <w:szCs w:val="24"/>
        </w:rPr>
      </w:pPr>
      <w:r w:rsidRPr="00DE02B7">
        <w:rPr>
          <w:b/>
          <w:bCs/>
          <w:sz w:val="24"/>
          <w:szCs w:val="24"/>
        </w:rPr>
        <w:t>JEST:</w:t>
      </w:r>
    </w:p>
    <w:p w14:paraId="5FD47C0E" w14:textId="444A3749" w:rsidR="00A81F8F" w:rsidRPr="00DE02B7" w:rsidRDefault="00301618" w:rsidP="00DE02B7">
      <w:pPr>
        <w:ind w:hanging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Zważywszy, że oferta Najemcy została wyłoniona w przetargu </w:t>
      </w:r>
      <w:r w:rsidRPr="004D168F">
        <w:rPr>
          <w:sz w:val="24"/>
          <w:szCs w:val="24"/>
        </w:rPr>
        <w:t>na najem lokalu użytkowego</w:t>
      </w:r>
      <w:r>
        <w:rPr>
          <w:sz w:val="24"/>
          <w:szCs w:val="24"/>
        </w:rPr>
        <w:t xml:space="preserve">, </w:t>
      </w:r>
      <w:r w:rsidRPr="00301618">
        <w:rPr>
          <w:sz w:val="24"/>
          <w:szCs w:val="24"/>
        </w:rPr>
        <w:t xml:space="preserve">który powstał w wyniku realizacji projektu „Akcelerator biznesowy KSSENON  - budowa centrum kreatywności, innowacyjności oraz przedsiębiorczości w Żorach” - Projekt współfinansowany z Europejskiego Funduszu Rozwoju Regionalnego w ramach Regionalnego Programu Operacyjnego Województwa Śląskiego na lata 2014-2020 (Priorytet I Nowoczesna gospodarka; Działanie 1.4 Wsparcie ekosystemu innowacji, Poddziałanie 1.4.2 Wsparcie regionalnych oraz lokalnych centrów kreatywności i innowacji) (dalej: </w:t>
      </w:r>
      <w:r w:rsidRPr="00301618">
        <w:rPr>
          <w:b/>
          <w:bCs/>
          <w:sz w:val="24"/>
          <w:szCs w:val="24"/>
        </w:rPr>
        <w:t>„Projekt”)</w:t>
      </w:r>
      <w:r>
        <w:rPr>
          <w:b/>
          <w:bCs/>
          <w:sz w:val="24"/>
          <w:szCs w:val="24"/>
        </w:rPr>
        <w:t xml:space="preserve"> </w:t>
      </w:r>
      <w:r w:rsidRPr="004D168F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4D168F">
        <w:rPr>
          <w:sz w:val="24"/>
          <w:szCs w:val="24"/>
        </w:rPr>
        <w:t>przeznaczeniem</w:t>
      </w:r>
      <w:r>
        <w:rPr>
          <w:sz w:val="24"/>
          <w:szCs w:val="24"/>
        </w:rPr>
        <w:t xml:space="preserve"> </w:t>
      </w:r>
      <w:r w:rsidRPr="004D168F">
        <w:rPr>
          <w:sz w:val="24"/>
          <w:szCs w:val="24"/>
        </w:rPr>
        <w:t>na prowadzenie niepublicznego przedszkola lub niepublicznego punktu przedszkolnego na okres 3 lat, położonego w Akceleratorze biznesowym KSSENON</w:t>
      </w:r>
      <w:r>
        <w:rPr>
          <w:sz w:val="24"/>
          <w:szCs w:val="24"/>
        </w:rPr>
        <w:t xml:space="preserve"> </w:t>
      </w:r>
      <w:r w:rsidRPr="004D168F">
        <w:rPr>
          <w:sz w:val="24"/>
          <w:szCs w:val="24"/>
        </w:rPr>
        <w:t>przy ul. Rozwojowej 2 w Żorach</w:t>
      </w:r>
      <w:r>
        <w:rPr>
          <w:sz w:val="24"/>
          <w:szCs w:val="24"/>
        </w:rPr>
        <w:t xml:space="preserve">, zorganizowanym przez Wynajmującego na podstawie Regulaminu </w:t>
      </w:r>
      <w:r w:rsidRPr="00F703C9">
        <w:rPr>
          <w:rFonts w:ascii="Segoe UI" w:hAnsi="Segoe UI" w:cs="Segoe UI"/>
          <w:bCs/>
        </w:rPr>
        <w:t>postępowania przy zawieraniu umów najmu, dzierżawy i innych umów o oddanie składnika majątkowego Akceleratora biznesowego KSSENON do odpłatnego korzystania innym podmiotom zewnętrznym</w:t>
      </w:r>
      <w:r>
        <w:rPr>
          <w:rFonts w:ascii="Segoe UI" w:hAnsi="Segoe UI" w:cs="Segoe UI"/>
          <w:bCs/>
        </w:rPr>
        <w:t xml:space="preserve">, a także Regulaminu </w:t>
      </w:r>
      <w:r>
        <w:rPr>
          <w:sz w:val="24"/>
          <w:szCs w:val="24"/>
        </w:rPr>
        <w:t>określającego zasady odpłatnego udostępniania powierzchni podmiotom zainteresowanym prowadzeniem działalności w ramach projektu Akceleratora biznesowego KSSENON, stanowiącego Załącznik nr 1 do Umowy (dalej: „</w:t>
      </w:r>
      <w:r>
        <w:rPr>
          <w:b/>
          <w:i/>
          <w:sz w:val="24"/>
          <w:szCs w:val="24"/>
        </w:rPr>
        <w:t>Regulamin</w:t>
      </w:r>
      <w:r>
        <w:rPr>
          <w:sz w:val="24"/>
          <w:szCs w:val="24"/>
        </w:rPr>
        <w:t>”), uwzględniając misję Akceleratora biznesowego KSSENON, określonego w § 3 Regulaminu, Strony zawierają niniejszą umowę najmu (dalej: „</w:t>
      </w:r>
      <w:r>
        <w:rPr>
          <w:b/>
          <w:i/>
          <w:sz w:val="24"/>
          <w:szCs w:val="24"/>
        </w:rPr>
        <w:t>Umowa</w:t>
      </w:r>
      <w:r>
        <w:rPr>
          <w:sz w:val="24"/>
          <w:szCs w:val="24"/>
        </w:rPr>
        <w:t>” lub „</w:t>
      </w:r>
      <w:r>
        <w:rPr>
          <w:b/>
          <w:i/>
          <w:sz w:val="24"/>
          <w:szCs w:val="24"/>
        </w:rPr>
        <w:t>Umowa Najmu</w:t>
      </w:r>
      <w:r>
        <w:rPr>
          <w:sz w:val="24"/>
          <w:szCs w:val="24"/>
        </w:rPr>
        <w:t>”), o następującej treści:</w:t>
      </w:r>
    </w:p>
    <w:p w14:paraId="6E3370BB" w14:textId="77777777" w:rsidR="00DE02B7" w:rsidRDefault="00DE02B7"/>
    <w:p w14:paraId="4C9A715A" w14:textId="6E37D000" w:rsidR="00A81F8F" w:rsidRPr="00DE02B7" w:rsidRDefault="00A81F8F">
      <w:pPr>
        <w:rPr>
          <w:b/>
          <w:bCs/>
        </w:rPr>
      </w:pPr>
      <w:r w:rsidRPr="00DE02B7">
        <w:rPr>
          <w:b/>
          <w:bCs/>
        </w:rPr>
        <w:t>BYŁO:</w:t>
      </w:r>
    </w:p>
    <w:p w14:paraId="289E20F0" w14:textId="77777777" w:rsidR="00A81F8F" w:rsidRDefault="00A81F8F" w:rsidP="00A81F8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55626231" w14:textId="77777777" w:rsidR="00A81F8F" w:rsidRDefault="00A81F8F" w:rsidP="00A81F8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UŻYWANIE LOKALU</w:t>
      </w:r>
    </w:p>
    <w:p w14:paraId="3A5DC4D2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Najemca ma prawo dostępu i używania przedmiotu najmu 24 h/dobę, przez wszystkie dni w roku przez cały okres trwania umowy.</w:t>
      </w:r>
    </w:p>
    <w:p w14:paraId="3A549005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Drobne naprawy połączone ze zwykłym używaniem przedmiotu najmu obciążają Najemcę.</w:t>
      </w:r>
    </w:p>
    <w:p w14:paraId="5925E097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powstania konieczności dokonania naprawy obciążającej Wynajmującego, Najemca niezwłocznie zawiadamia o tym Wynajmującego pod rygorem ewentualnej odpowiedzialności za szkodę jaka powstanie na skutek spóźnionego powiadomienia. Najemca ma obowiązek udostępnić przedmiot najmu w celu dokonania napraw obciążających Wynajmującego.</w:t>
      </w:r>
    </w:p>
    <w:p w14:paraId="1D25D35B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Najemca zobowiązuje się do przestrzegania przepisów bezpieczeństwa i higieny pracy oraz przepisów przeciwpożarowych oraz Regulaminu Obiektu, stanowiącego Załącznik nr 4 do Umowy. </w:t>
      </w:r>
      <w:r>
        <w:rPr>
          <w:sz w:val="24"/>
          <w:szCs w:val="24"/>
        </w:rPr>
        <w:t xml:space="preserve">Wynajmujący jest uprawniony w każdym czasie, do wprowadzania zmian lub uzupełnień do Regulaminu Wewnętrznego. Zmiany te wejdą w życie począwszy od dnia, w którym Najemca zostanie poinformowany o wprowadzonych zmianach. </w:t>
      </w:r>
    </w:p>
    <w:p w14:paraId="4F29FD02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Przerwy lub zmiany w dostawie wody, gazu lub energii, a w szczególności zmiana napięcia prądu nie upoważnia Najemcy do zgłaszania jakichkolwiek roszczeń (w tym roszczeń pieniężnych) wobec Wynajmującego.</w:t>
      </w:r>
    </w:p>
    <w:p w14:paraId="18DC2359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Najemca zobowiązany jest niezwłocznie usunąć szkody, za które odpowiada. W przypadku gdy Najemca nie naprawi szkody, za którą odpowiada, Wynajmujący wykona te czynności na koszt Najemcy.</w:t>
      </w:r>
    </w:p>
    <w:p w14:paraId="5044DD34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uprzedniej pisemnej zgody Wynajmującego, Najemca nie może podnająć, czy też oddać do bezpłatnego używania przedmiot najmu osobom trzecim, a także zmienić przeznaczenie przedmiotu najmu na inny cel niż określony w Umowie.</w:t>
      </w:r>
    </w:p>
    <w:p w14:paraId="7CE705DA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Jakiekolwiek zmiany dokonane przez Najemcę w Lokalu wymagają uzyskania pisemnej zgody Wynajmującego oraz muszą być zgodne z obowiązującymi przepisami prawa, a w szczególności prawa budowlanego oraz odpowiadać najlepszym praktykom budowlanym, a ponadto podmiotem odpowiedzialnym za uzyskanie wszelkich wymaganych zgód, pozwoleń i decyzji oraz dokonanie wszelkich wymaganych zgłoszeń i zawiadomień do właściwych organów, będzie Najemca. Przed przystąpieniem do wykonania prac, Najemca poinformuje o tym pisemnie Wynajmującego. </w:t>
      </w:r>
    </w:p>
    <w:p w14:paraId="45D886F6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Koszty dokonania zmian, o których mowa w ust. 8 powyżej, co do zasady obciążają Najemcę i nie podlegają zwrotowi. Przeciwne uzgodnienia Stron zostaną dokonane w formie pisemnej pod rygorem nieważności.</w:t>
      </w:r>
    </w:p>
    <w:p w14:paraId="1EBE747E" w14:textId="77777777" w:rsidR="00A81F8F" w:rsidRDefault="00A81F8F" w:rsidP="00A81F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jakiegokolwiek naruszenia obowiązku opisanego w ust. 8 powyżej, Najemca, niezwłocznie po otrzymaniu od Wynajmującego pisemnego wezwania, przywróci Lokal do stanu sprzed wystąpienia naruszenia. Najemca przekaże Wynajmującemu na jego wezwanie wszelkie zgody, pozwolenia i decyzje oraz wszelkie zgłoszenia i zawiadomienia do właściwych organów (wraz ze złożonymi wnioskami), uzyskane (lub odpowiednio dokonane) przez Najemcę w związku z powyższymi zmianami i pracami Najemcy, jak również dokumentację projektową związaną z takimi zmianami i pracami Najemcy (w szczególności projekty budowlane, wykonawcze i powykonawcze). W przypadku, gdy Najemca nie przywróci niezwłocznie Lokalu  do pierwotnego stanu, Wynajmujący będzie </w:t>
      </w:r>
      <w:r>
        <w:rPr>
          <w:color w:val="000000"/>
          <w:sz w:val="24"/>
          <w:szCs w:val="24"/>
        </w:rPr>
        <w:lastRenderedPageBreak/>
        <w:t>miał prawo dokonać tego samodzielnie, obciążając Najemcę kosztami takich prac.</w:t>
      </w:r>
    </w:p>
    <w:p w14:paraId="44CDDCD8" w14:textId="77777777" w:rsidR="00A81F8F" w:rsidRDefault="00A81F8F"/>
    <w:p w14:paraId="38022238" w14:textId="0A4196BA" w:rsidR="00A81F8F" w:rsidRPr="00DE02B7" w:rsidRDefault="00A81F8F">
      <w:pPr>
        <w:rPr>
          <w:b/>
          <w:bCs/>
        </w:rPr>
      </w:pPr>
      <w:r w:rsidRPr="00DE02B7">
        <w:rPr>
          <w:b/>
          <w:bCs/>
        </w:rPr>
        <w:t>JEST:</w:t>
      </w:r>
    </w:p>
    <w:p w14:paraId="10E95190" w14:textId="77777777" w:rsidR="00A81F8F" w:rsidRDefault="00A81F8F" w:rsidP="00A81F8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61EABD54" w14:textId="77777777" w:rsidR="00A81F8F" w:rsidRDefault="00A81F8F" w:rsidP="00A81F8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UŻYWANIE LOKALU</w:t>
      </w:r>
    </w:p>
    <w:p w14:paraId="056E2C51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Najemca ma prawo dostępu i używania przedmiotu najmu 24 h/dobę, przez wszystkie dni w roku przez cały okres trwania umowy.</w:t>
      </w:r>
    </w:p>
    <w:p w14:paraId="25BE9688" w14:textId="77777777" w:rsidR="00A81F8F" w:rsidRP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bookmarkStart w:id="0" w:name="_Hlk140778449"/>
      <w:r w:rsidRPr="00A81F8F">
        <w:rPr>
          <w:color w:val="000000"/>
          <w:sz w:val="24"/>
          <w:szCs w:val="24"/>
        </w:rPr>
        <w:t>Najemca ma obowiązek udostępnienia Lokalu osobom uprawnionym do przeprowadzania kontroli, w szczególności przedstawicielom Urzędu Marszałkowskiego Województwa Śląskiego, który pełni rolę Instytucji Zarządzającej Regionalnym Programem Województwa Śląskiego na lata 2014-2021 oraz innym uprawnionym do kontroli osobom i organom. Powyższy obowiązek obowiązywać będzie przez cały okres realizacji i trwałości Projektu. Najemca zostanie poinformowany pisemnie o terminie zakończenia ww. okresów.  Kontrolujący będą uprawnieni do dostępu do pełnej infrastruktury powstałej w ramach Projektu, w tym do Lokalu.</w:t>
      </w:r>
      <w:bookmarkEnd w:id="0"/>
      <w:r w:rsidRPr="00A81F8F">
        <w:rPr>
          <w:color w:val="000000"/>
          <w:sz w:val="24"/>
          <w:szCs w:val="24"/>
        </w:rPr>
        <w:t xml:space="preserve"> </w:t>
      </w:r>
    </w:p>
    <w:p w14:paraId="086A5A88" w14:textId="33BA4046" w:rsidR="00A81F8F" w:rsidRP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A81F8F">
        <w:rPr>
          <w:color w:val="000000"/>
          <w:sz w:val="24"/>
          <w:szCs w:val="24"/>
        </w:rPr>
        <w:t xml:space="preserve">W przypadku </w:t>
      </w:r>
      <w:r w:rsidRPr="00A81F8F">
        <w:rPr>
          <w:color w:val="000000"/>
          <w:sz w:val="24"/>
          <w:szCs w:val="24"/>
        </w:rPr>
        <w:t xml:space="preserve">planowanej kontroli, o której </w:t>
      </w:r>
      <w:r w:rsidRPr="00A81F8F">
        <w:rPr>
          <w:color w:val="000000"/>
          <w:sz w:val="24"/>
          <w:szCs w:val="24"/>
        </w:rPr>
        <w:t>w ust. 2, Najemca zostanie poinformowany o planowanym</w:t>
      </w:r>
      <w:r w:rsidRPr="00345C2F">
        <w:rPr>
          <w:rFonts w:eastAsia="Times New Roman"/>
          <w:sz w:val="24"/>
          <w:szCs w:val="24"/>
        </w:rPr>
        <w:t xml:space="preserve"> terminie kontroli</w:t>
      </w:r>
      <w:r>
        <w:rPr>
          <w:rFonts w:eastAsia="Times New Roman"/>
          <w:sz w:val="24"/>
          <w:szCs w:val="24"/>
        </w:rPr>
        <w:t xml:space="preserve"> w formie pisemnej.</w:t>
      </w:r>
    </w:p>
    <w:p w14:paraId="6EA6C902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Drobne naprawy połączone ze zwykłym używaniem przedmiotu najmu obciążają Najemcę.</w:t>
      </w:r>
    </w:p>
    <w:p w14:paraId="0F7A4AAA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powstania konieczności dokonania naprawy obciążającej Wynajmującego, Najemca niezwłocznie zawiadamia o tym Wynajmującego pod rygorem ewentualnej odpowiedzialności za szkodę jaka powstanie na skutek spóźnionego powiadomienia. Najemca ma obowiązek udostępnić przedmiot najmu w celu dokonania napraw obciążających Wynajmującego.</w:t>
      </w:r>
    </w:p>
    <w:p w14:paraId="618F15D3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Najemca zobowiązuje się do przestrzegania przepisów bezpieczeństwa i higieny pracy oraz przepisów przeciwpożarowych oraz Regulaminu Obiektu, stanowiącego Załącznik nr 4 do Umowy. </w:t>
      </w:r>
      <w:r>
        <w:rPr>
          <w:sz w:val="24"/>
          <w:szCs w:val="24"/>
        </w:rPr>
        <w:t xml:space="preserve">Wynajmujący jest uprawniony w każdym czasie, do wprowadzania zmian lub uzupełnień do Regulaminu Wewnętrznego. Zmiany te wejdą w życie począwszy od dnia, w którym Najemca zostanie poinformowany o wprowadzonych zmianach. </w:t>
      </w:r>
    </w:p>
    <w:p w14:paraId="49453716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Przerwy lub zmiany w dostawie wody, gazu lub energii, a w szczególności zmiana napięcia prądu nie upoważnia Najemcy do zgłaszania jakichkolwiek roszczeń (w tym roszczeń pieniężnych) wobec Wynajmującego.</w:t>
      </w:r>
    </w:p>
    <w:p w14:paraId="7F5F355C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Najemca zobowiązany jest niezwłocznie usunąć szkody, za które odpowiada. W przypadku gdy Najemca nie naprawi szkody, za którą odpowiada, Wynajmujący wykona te czynności na koszt Najemcy.</w:t>
      </w:r>
    </w:p>
    <w:p w14:paraId="028EF99F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uprzedniej pisemnej zgody Wynajmującego, Najemca nie może podnająć, czy też oddać do bezpłatnego używania przedmiot najmu osobom trzecim, a także zmienić przeznaczenie przedmiotu najmu na inny cel niż określony w Umowie.</w:t>
      </w:r>
    </w:p>
    <w:p w14:paraId="420AEB27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Jakiekolwiek zmiany dokonane przez Najemcę w Lokalu wymagają uzyskania pisemnej zgody Wynajmującego oraz muszą być zgodne z obowiązującymi przepisami prawa, a w szczególności prawa budowlanego oraz odpowiadać najlepszym praktykom budowlanym, </w:t>
      </w:r>
      <w:r>
        <w:rPr>
          <w:color w:val="000000"/>
          <w:sz w:val="24"/>
          <w:szCs w:val="24"/>
        </w:rPr>
        <w:lastRenderedPageBreak/>
        <w:t xml:space="preserve">a ponadto podmiotem odpowiedzialnym za uzyskanie wszelkich wymaganych zgód, pozwoleń i decyzji oraz dokonanie wszelkich wymaganych zgłoszeń i zawiadomień do właściwych organów, będzie Najemca. Przed przystąpieniem do wykonania prac, Najemca poinformuje o tym pisemnie Wynajmującego. </w:t>
      </w:r>
    </w:p>
    <w:p w14:paraId="52739E2C" w14:textId="77777777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Koszty dokonania zmian, o których mowa w ust. 8 powyżej, co do zasady obciążają Najemcę i nie podlegają zwrotowi. Przeciwne uzgodnienia Stron zostaną dokonane w formie pisemnej pod rygorem nieważności.</w:t>
      </w:r>
    </w:p>
    <w:p w14:paraId="7E6F5A54" w14:textId="43C407FF" w:rsidR="00A81F8F" w:rsidRDefault="00A81F8F" w:rsidP="00A81F8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 w:rsidRPr="00A81F8F">
        <w:rPr>
          <w:color w:val="000000"/>
          <w:sz w:val="24"/>
          <w:szCs w:val="24"/>
        </w:rPr>
        <w:t>W przypadku jakiegokolwiek naruszenia obowiązku opisanego w ust. 8 powyżej, Najemca, niezwłocznie po otrzymaniu od Wynajmującego pisemnego wezwania, przywróci Lokal do stanu sprzed wystąpienia naruszenia. Najemca przekaże Wynajmującemu na jego wezwanie wszelkie zgody, pozwolenia i decyzje oraz wszelkie zgłoszenia i zawiadomienia do właściwych organów (wraz ze złożonymi wnioskami), uzyskane (lub odpowiednio dokonane) przez Najemcę w związku z powyższymi zmianami i pracami Najemcy, jak również dokumentację projektową związaną z takimi zmianami i pracami Najemcy (w szczególności projekty budowlane, wykonawcze i powykonawcze). W przypadku, gdy Najemca nie przywróci niezwłocznie Lokalu  do pierwotnego stanu, Wynajmujący będzie miał prawo dokonać tego samodzielnie, obciążając Najemcę kosztami takich prac.</w:t>
      </w:r>
    </w:p>
    <w:p w14:paraId="1A26D6E2" w14:textId="77777777" w:rsidR="0024635F" w:rsidRDefault="0024635F" w:rsidP="00246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F9032FA" w14:textId="32DB17A5" w:rsidR="0024635F" w:rsidRPr="00DE02B7" w:rsidRDefault="0024635F" w:rsidP="00246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DE02B7">
        <w:rPr>
          <w:b/>
          <w:bCs/>
          <w:color w:val="000000"/>
          <w:sz w:val="24"/>
          <w:szCs w:val="24"/>
        </w:rPr>
        <w:t>BYŁO:</w:t>
      </w:r>
    </w:p>
    <w:p w14:paraId="563C34D3" w14:textId="77777777" w:rsidR="0024635F" w:rsidRPr="006B4491" w:rsidRDefault="0024635F" w:rsidP="0024635F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7</w:t>
      </w:r>
    </w:p>
    <w:p w14:paraId="5EC35945" w14:textId="77777777" w:rsidR="0024635F" w:rsidRPr="006B4491" w:rsidRDefault="0024635F" w:rsidP="0024635F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6B4491">
        <w:rPr>
          <w:rFonts w:cstheme="minorHAnsi"/>
          <w:b/>
          <w:bCs/>
          <w:sz w:val="24"/>
          <w:szCs w:val="24"/>
        </w:rPr>
        <w:t>OKRES OBOWIĄZYWANIA UMOWY NAJMU</w:t>
      </w:r>
    </w:p>
    <w:p w14:paraId="35B7112E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najmu zawarta zostaje na czas określony wynoszący 3 lata z zastrzeżeniem możliwości jej wcześniejszego wypowiedzenia przez każdą ze Stron z zachowaniem 3-miesięcznego okresu wypowiedzenia w formie pisemnej pod rygorem nieważności ze skutkiem na koniec miesiąca kalendarzowego.</w:t>
      </w:r>
    </w:p>
    <w:p w14:paraId="4B1AD67F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Początek okresu najmu będzie liczony począwszy od dnia podpisania Umowy.</w:t>
      </w:r>
    </w:p>
    <w:p w14:paraId="5FA3963C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zostać rozwiązana w każdym czasie na mocy porozumienia Stron.</w:t>
      </w:r>
    </w:p>
    <w:p w14:paraId="21C75C4F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Wynajmujący zastrzega sobie możliwość wypowiedzenia umowy bez zachowania okresu wypowiedzenia, za następujące naruszenia Umowy (dalej łącznie: „</w:t>
      </w:r>
      <w:r>
        <w:rPr>
          <w:b/>
          <w:i/>
          <w:color w:val="000000"/>
          <w:sz w:val="24"/>
          <w:szCs w:val="24"/>
        </w:rPr>
        <w:t>naruszenia</w:t>
      </w:r>
      <w:r>
        <w:rPr>
          <w:color w:val="000000"/>
          <w:sz w:val="24"/>
          <w:szCs w:val="24"/>
        </w:rPr>
        <w:t xml:space="preserve">”): </w:t>
      </w:r>
    </w:p>
    <w:p w14:paraId="782CF460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Najemca będzie zalegał z zapłatą Czynszu za dwa pełne okresy płatności,</w:t>
      </w:r>
    </w:p>
    <w:p w14:paraId="6FA7F11F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Najemca będzie zalegał z zapłatą Opłaty eksploatacyjnej za dwa pełne okresy płatności, </w:t>
      </w:r>
    </w:p>
    <w:p w14:paraId="18DA21FC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Najemca będzie wykorzystywał Lokal niezgodnie z jego przeznaczeniem, odda Lokal osobie trzeciej do używania w jakiejkolwiek formie, także nieodpłatnie, w tym jego podnajmu bez uprzedniej pisemnej zgody Wynajmującego lub wydania Lokalu lub jego części takim osobom, a także naruszenia zakazu przeniesienia praw i obowiązków wynikających z niniejszej umowy na osoby trzecie bez pisemnej zgody Wynajmującego,     </w:t>
      </w:r>
    </w:p>
    <w:p w14:paraId="03566D6F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Najemca dokona prac adaptacyjnych, czy też innych prac ingerujących w przedmiot najmu bez zgody Wynajmującego, </w:t>
      </w:r>
    </w:p>
    <w:p w14:paraId="25B0E73C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Najemca dopuści się naruszenia innych przepisów lub też innych postanowień </w:t>
      </w:r>
      <w:r>
        <w:rPr>
          <w:color w:val="000000"/>
          <w:sz w:val="24"/>
          <w:szCs w:val="24"/>
        </w:rPr>
        <w:lastRenderedPageBreak/>
        <w:t>Umowy,</w:t>
      </w:r>
    </w:p>
    <w:p w14:paraId="0EA3AD36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Najemca stanie się niewypłacalny w rozumieniu przepisów polskiego prawa upadłościowego lub Najemca jest zagrożony niewypłacalnością w rozumieniu przepisów polskiego prawa restrukturyzacyjnego,  lub  gdy została podjęta uchwała o rozwiązaniu Najemcy lub nastąpiło otwarcie likwidacji Najemcy; przy czym Najemca ma obowiązek poinformowania Wynajmującego o zaistnieniu któregokolwiek z powyższych zdarzeń w terminie 3 dni roboczych od jego zaistnienia, a w sytuacji naruszenia tego obowiązku przez Najemcę, Wynajmujący będzie miał prawo do rozwiązania niniejszej Umowy ze skutkiem natychmiastowym;</w:t>
      </w:r>
    </w:p>
    <w:p w14:paraId="38389DE0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określonym w § 10 ust. 3 Umowy,</w:t>
      </w:r>
    </w:p>
    <w:p w14:paraId="6F0D691F" w14:textId="77777777" w:rsidR="00C94046" w:rsidRDefault="00C94046" w:rsidP="00C94046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zawarcia lub nieodnowienia przez Najemcę umów ubezpieczenia wymaganych na podstawie niniejszej Umowy, jak również w razie obniżenia sumy ubezpieczenia odpowiedzialności cywilnej Najemcy poniżej minimum wynikającego z niniejszej Umowy lub niedostarczenia Wynajmującemu dokumentów ubezpieczenia lub dowodów opłacenia składek ubezpieczeniowych.</w:t>
      </w:r>
    </w:p>
    <w:p w14:paraId="7086C6CA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Zanim Wynajmujący wypowie umowę w sposób opisany w § 7 ust. 4, wezwie on uprzednio Najemcę listem poleconym za zwrotnym potwierdzeniem odbioru do zaprzestania naruszeń i wyznaczy mu dodatkowy 7-dniowy termin do ich usunięcia, przy czym w przypadkach o których mowa w ust. 4 lit. a i b, Wynajmujący wyznaczy Najemcy dodatkowy 30-dniowy termin na uregulowanie należności. </w:t>
      </w:r>
    </w:p>
    <w:p w14:paraId="7D852F63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rozwiązania umowy zgodnie z ust. 4  Najemca jest zobowiązany opuścić Lokal w terminie wskazanym przez Wynajmującego. Wynajmujący może dokonać zajęcia rzeczy ruchomych znajdujących się w lokalu na poczet nieuregulowanych należności.</w:t>
      </w:r>
    </w:p>
    <w:p w14:paraId="7977DA7A" w14:textId="77777777" w:rsidR="00C94046" w:rsidRDefault="00C94046" w:rsidP="00C9404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o wypowiedzeniu i/lub rozwiązaniu umowy wymaga formy pisemnej pod rygorem nieważności.</w:t>
      </w:r>
    </w:p>
    <w:p w14:paraId="4229BCC9" w14:textId="77777777" w:rsidR="0024635F" w:rsidRDefault="0024635F" w:rsidP="00246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50B33BA1" w14:textId="4F63D825" w:rsidR="0024635F" w:rsidRPr="00DE02B7" w:rsidRDefault="0024635F" w:rsidP="00246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DE02B7">
        <w:rPr>
          <w:b/>
          <w:bCs/>
          <w:color w:val="000000"/>
          <w:sz w:val="24"/>
          <w:szCs w:val="24"/>
        </w:rPr>
        <w:t>JEST:</w:t>
      </w:r>
    </w:p>
    <w:p w14:paraId="64B166BB" w14:textId="77777777" w:rsidR="0024635F" w:rsidRPr="006B4491" w:rsidRDefault="0024635F" w:rsidP="0024635F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7</w:t>
      </w:r>
    </w:p>
    <w:p w14:paraId="04BF0C46" w14:textId="77777777" w:rsidR="0024635F" w:rsidRPr="006B4491" w:rsidRDefault="0024635F" w:rsidP="0024635F">
      <w:pPr>
        <w:spacing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6B4491">
        <w:rPr>
          <w:rFonts w:cstheme="minorHAnsi"/>
          <w:b/>
          <w:bCs/>
          <w:sz w:val="24"/>
          <w:szCs w:val="24"/>
        </w:rPr>
        <w:t>OKRES OBOWIĄZYWANIA UMOWY NAJMU</w:t>
      </w:r>
    </w:p>
    <w:p w14:paraId="5E46AEB6" w14:textId="77777777" w:rsidR="005A7526" w:rsidRDefault="005A7526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najmu zawarta zostaje na czas określony wynoszący 3 lata z zastrzeżeniem możliwości jej wcześniejszego wypowiedzenia przez każdą ze Stron z zachowaniem 3-miesięcznego okresu wypowiedzenia w formie pisemnej pod rygorem nieważności ze skutkiem na koniec miesiąca kalendarzowego.</w:t>
      </w:r>
    </w:p>
    <w:p w14:paraId="58A972BA" w14:textId="77777777" w:rsidR="005A7526" w:rsidRDefault="005A7526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Początek okresu najmu będzie liczony począwszy od dnia podpisania Umowy.</w:t>
      </w:r>
    </w:p>
    <w:p w14:paraId="77A33803" w14:textId="77777777" w:rsidR="005A7526" w:rsidRDefault="005A7526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zostać rozwiązana w każdym czasie na mocy porozumienia Stron.</w:t>
      </w:r>
    </w:p>
    <w:p w14:paraId="73625F95" w14:textId="77777777" w:rsidR="0024635F" w:rsidRPr="005A7526" w:rsidRDefault="0024635F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5A7526">
        <w:rPr>
          <w:color w:val="000000"/>
          <w:sz w:val="24"/>
          <w:szCs w:val="24"/>
        </w:rPr>
        <w:t>Wynajmujący zastrzega sobie możliwość rozwiązania umowy bez zachowania okresu wypowiedzenia</w:t>
      </w:r>
      <w:r w:rsidRPr="005A7526">
        <w:rPr>
          <w:rFonts w:cstheme="minorHAnsi"/>
          <w:bCs/>
          <w:sz w:val="24"/>
          <w:szCs w:val="24"/>
        </w:rPr>
        <w:t>, za następujące naruszenia Umowy (dalej łącznie: „</w:t>
      </w:r>
      <w:r w:rsidRPr="005A7526">
        <w:rPr>
          <w:rFonts w:cstheme="minorHAnsi"/>
          <w:b/>
          <w:bCs/>
          <w:i/>
          <w:sz w:val="24"/>
          <w:szCs w:val="24"/>
        </w:rPr>
        <w:t>naruszenia</w:t>
      </w:r>
      <w:r w:rsidRPr="005A7526">
        <w:rPr>
          <w:rFonts w:cstheme="minorHAnsi"/>
          <w:bCs/>
          <w:sz w:val="24"/>
          <w:szCs w:val="24"/>
        </w:rPr>
        <w:t xml:space="preserve">”): </w:t>
      </w:r>
    </w:p>
    <w:p w14:paraId="1FF9C055" w14:textId="77777777" w:rsidR="0024635F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6B4491">
        <w:rPr>
          <w:rFonts w:cstheme="minorHAnsi"/>
          <w:bCs/>
          <w:sz w:val="24"/>
          <w:szCs w:val="24"/>
        </w:rPr>
        <w:t xml:space="preserve">jeżeli Najemca będzie zalegał z zapłatą </w:t>
      </w:r>
      <w:r>
        <w:rPr>
          <w:rFonts w:cstheme="minorHAnsi"/>
          <w:bCs/>
          <w:sz w:val="24"/>
          <w:szCs w:val="24"/>
        </w:rPr>
        <w:t>C</w:t>
      </w:r>
      <w:r w:rsidRPr="006B4491">
        <w:rPr>
          <w:rFonts w:cstheme="minorHAnsi"/>
          <w:bCs/>
          <w:sz w:val="24"/>
          <w:szCs w:val="24"/>
        </w:rPr>
        <w:t>zynszu za dwa pełne okresy płatności,</w:t>
      </w:r>
    </w:p>
    <w:p w14:paraId="4B543141" w14:textId="77777777" w:rsidR="0024635F" w:rsidRPr="006B4491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jeżeli Najemca będzie zalegał z zapłatą Opłaty eksploatacyjnej za dwa pełne okresy płatności, </w:t>
      </w:r>
    </w:p>
    <w:p w14:paraId="77F2632D" w14:textId="77777777" w:rsidR="0024635F" w:rsidRPr="00135BB4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6B4491">
        <w:rPr>
          <w:rFonts w:cstheme="minorHAnsi"/>
          <w:bCs/>
          <w:sz w:val="24"/>
          <w:szCs w:val="24"/>
        </w:rPr>
        <w:t>jeżeli Najemca</w:t>
      </w:r>
      <w:r w:rsidRPr="006B4491">
        <w:rPr>
          <w:rFonts w:cstheme="minorHAnsi"/>
          <w:sz w:val="24"/>
          <w:szCs w:val="24"/>
        </w:rPr>
        <w:t xml:space="preserve"> będzie wykorzystywał </w:t>
      </w:r>
      <w:r>
        <w:rPr>
          <w:rFonts w:cstheme="minorHAnsi"/>
          <w:sz w:val="24"/>
          <w:szCs w:val="24"/>
        </w:rPr>
        <w:t>L</w:t>
      </w:r>
      <w:r w:rsidRPr="006B4491">
        <w:rPr>
          <w:rFonts w:cstheme="minorHAnsi"/>
          <w:sz w:val="24"/>
          <w:szCs w:val="24"/>
        </w:rPr>
        <w:t>okal niezgodnie z jego przeznaczeniem,</w:t>
      </w:r>
      <w:r>
        <w:rPr>
          <w:rFonts w:cstheme="minorHAnsi"/>
          <w:sz w:val="24"/>
          <w:szCs w:val="24"/>
        </w:rPr>
        <w:t xml:space="preserve"> </w:t>
      </w:r>
      <w:r w:rsidRPr="000E0074">
        <w:rPr>
          <w:rFonts w:cstheme="minorHAnsi"/>
          <w:bCs/>
          <w:sz w:val="24"/>
          <w:szCs w:val="24"/>
        </w:rPr>
        <w:t xml:space="preserve">odda </w:t>
      </w:r>
      <w:r w:rsidRPr="00135BB4">
        <w:rPr>
          <w:rFonts w:cstheme="minorHAnsi"/>
          <w:bCs/>
          <w:sz w:val="24"/>
          <w:szCs w:val="24"/>
        </w:rPr>
        <w:lastRenderedPageBreak/>
        <w:t xml:space="preserve">Lokal osobie trzeciej do używania w jakiejkolwiek formie, także nieodpłatnie, w tym jego podnajmu bez uprzedniej pisemnej zgody Wynajmującego lub wydania Lokalu lub jego części takim osobom, a także naruszenia zakazu przeniesienia praw i obowiązków wynikających z niniejszej umowy na osoby trzecie bez pisemnej zgody Wynajmującego,     </w:t>
      </w:r>
    </w:p>
    <w:p w14:paraId="28D3AA03" w14:textId="77777777" w:rsidR="0024635F" w:rsidRPr="006B4491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135BB4">
        <w:rPr>
          <w:rFonts w:cstheme="minorHAnsi"/>
          <w:bCs/>
          <w:sz w:val="24"/>
          <w:szCs w:val="24"/>
        </w:rPr>
        <w:t>jeżeli Najemca</w:t>
      </w:r>
      <w:r w:rsidRPr="00135BB4">
        <w:rPr>
          <w:rFonts w:cstheme="minorHAnsi"/>
          <w:sz w:val="24"/>
          <w:szCs w:val="24"/>
        </w:rPr>
        <w:t xml:space="preserve"> dokona </w:t>
      </w:r>
      <w:r w:rsidRPr="006B4491">
        <w:rPr>
          <w:rFonts w:cstheme="minorHAnsi"/>
          <w:sz w:val="24"/>
          <w:szCs w:val="24"/>
        </w:rPr>
        <w:t>prac adaptacyjnych, czy też innych prac ingerujących w przedmiot najmu bez zgody Wynajmującego,</w:t>
      </w:r>
      <w:r w:rsidRPr="006B4491">
        <w:rPr>
          <w:rFonts w:cstheme="minorHAnsi"/>
          <w:bCs/>
          <w:sz w:val="24"/>
          <w:szCs w:val="24"/>
        </w:rPr>
        <w:t xml:space="preserve"> </w:t>
      </w:r>
    </w:p>
    <w:p w14:paraId="5B2E07E2" w14:textId="77777777" w:rsidR="0024635F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6B4491">
        <w:rPr>
          <w:rFonts w:cstheme="minorHAnsi"/>
          <w:bCs/>
          <w:sz w:val="24"/>
          <w:szCs w:val="24"/>
        </w:rPr>
        <w:t>jeżeli Najemca dopuści się naruszenia innych przepisów lub też innych postanowień Umowy</w:t>
      </w:r>
      <w:r>
        <w:rPr>
          <w:rFonts w:cstheme="minorHAnsi"/>
          <w:bCs/>
          <w:sz w:val="24"/>
          <w:szCs w:val="24"/>
        </w:rPr>
        <w:t>,</w:t>
      </w:r>
    </w:p>
    <w:p w14:paraId="0FF15E4B" w14:textId="77777777" w:rsidR="0024635F" w:rsidRPr="00355FA9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355FA9">
        <w:rPr>
          <w:rFonts w:cstheme="minorHAnsi"/>
          <w:bCs/>
          <w:sz w:val="24"/>
          <w:szCs w:val="24"/>
        </w:rPr>
        <w:t>gdy Najemca sta</w:t>
      </w:r>
      <w:r>
        <w:rPr>
          <w:rFonts w:cstheme="minorHAnsi"/>
          <w:bCs/>
          <w:sz w:val="24"/>
          <w:szCs w:val="24"/>
        </w:rPr>
        <w:t>nie</w:t>
      </w:r>
      <w:r w:rsidRPr="00355FA9">
        <w:rPr>
          <w:rFonts w:cstheme="minorHAnsi"/>
          <w:bCs/>
          <w:sz w:val="24"/>
          <w:szCs w:val="24"/>
        </w:rPr>
        <w:t xml:space="preserve"> się niewypłacalny w rozumieniu przepisów polskiego prawa upadłościowego lub Najemca jest zagrożony niewypłacalnością w rozumieniu przepisów polskiego prawa restrukturyzacyjnego, </w:t>
      </w:r>
      <w:r>
        <w:rPr>
          <w:rFonts w:cstheme="minorHAnsi"/>
          <w:bCs/>
          <w:sz w:val="24"/>
          <w:szCs w:val="24"/>
        </w:rPr>
        <w:t xml:space="preserve"> lub </w:t>
      </w:r>
      <w:r w:rsidRPr="00355FA9">
        <w:rPr>
          <w:rFonts w:cstheme="minorHAnsi"/>
          <w:bCs/>
          <w:sz w:val="24"/>
          <w:szCs w:val="24"/>
        </w:rPr>
        <w:t xml:space="preserve"> gdy została podjęta uchwała o rozwiązaniu Najemcy lub nastąpiło otwarcie likwidacji Najemcy; przy czym Najemca ma obowiązek poinformowania Wynajmującego o zaistnieniu któregokolwiek z powyższych zdarzeń w terminie 3 dni roboczych od jego zaistnienia, a w sytuacji naruszenia tego obowiązku przez Najemcę, Wynajmujący będzie miał prawo do rozwiązania niniejszej Umowy ze skutkiem natychmiastowym;</w:t>
      </w:r>
    </w:p>
    <w:p w14:paraId="39BB1A05" w14:textId="77777777" w:rsidR="0024635F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6B4491">
        <w:rPr>
          <w:rFonts w:cstheme="minorHAnsi"/>
          <w:bCs/>
          <w:sz w:val="24"/>
          <w:szCs w:val="24"/>
        </w:rPr>
        <w:t xml:space="preserve">w przypadku określonym w § </w:t>
      </w:r>
      <w:r>
        <w:rPr>
          <w:rFonts w:cstheme="minorHAnsi"/>
          <w:bCs/>
          <w:sz w:val="24"/>
          <w:szCs w:val="24"/>
        </w:rPr>
        <w:t>10 ust. 5 oraz/lub § 10 ust. 6 Umowy,</w:t>
      </w:r>
    </w:p>
    <w:p w14:paraId="59E20330" w14:textId="77777777" w:rsidR="0024635F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203FDE">
        <w:rPr>
          <w:rFonts w:cstheme="minorHAnsi"/>
          <w:bCs/>
          <w:sz w:val="24"/>
          <w:szCs w:val="24"/>
        </w:rPr>
        <w:t>niezawarcia</w:t>
      </w:r>
      <w:proofErr w:type="spellEnd"/>
      <w:r w:rsidRPr="00203FDE">
        <w:rPr>
          <w:rFonts w:cstheme="minorHAnsi"/>
          <w:bCs/>
          <w:sz w:val="24"/>
          <w:szCs w:val="24"/>
        </w:rPr>
        <w:t xml:space="preserve"> lub nieodnowienia przez Najemcę umów ubezpieczenia wymaganych na podstawie niniejszej Umowy, jak również w razie obniżenia sumy ubezpieczenia odpowiedzialności cywilnej Najemcy poniżej minimum wynikającego z niniejszej Umowy lub niedostarczenia Wynajmującemu dokumentów ubezpieczenia lub dowodów opłacenia składek ubezpieczeniowych</w:t>
      </w:r>
      <w:r>
        <w:rPr>
          <w:rFonts w:cstheme="minorHAnsi"/>
          <w:bCs/>
          <w:sz w:val="24"/>
          <w:szCs w:val="24"/>
        </w:rPr>
        <w:t>,</w:t>
      </w:r>
    </w:p>
    <w:p w14:paraId="4EA12C51" w14:textId="77777777" w:rsidR="0024635F" w:rsidRDefault="0024635F" w:rsidP="0024635F">
      <w:pPr>
        <w:pStyle w:val="Akapitzlist"/>
        <w:numPr>
          <w:ilvl w:val="1"/>
          <w:numId w:val="4"/>
        </w:numPr>
        <w:tabs>
          <w:tab w:val="left" w:pos="993"/>
        </w:tabs>
        <w:spacing w:line="276" w:lineRule="auto"/>
        <w:ind w:left="993"/>
        <w:contextualSpacing/>
        <w:jc w:val="both"/>
        <w:rPr>
          <w:rFonts w:cstheme="minorHAnsi"/>
          <w:bCs/>
          <w:sz w:val="24"/>
          <w:szCs w:val="24"/>
        </w:rPr>
      </w:pPr>
      <w:r w:rsidRPr="00FD2564">
        <w:t xml:space="preserve"> </w:t>
      </w:r>
      <w:r>
        <w:rPr>
          <w:rFonts w:cstheme="minorHAnsi"/>
          <w:bCs/>
          <w:sz w:val="24"/>
          <w:szCs w:val="24"/>
        </w:rPr>
        <w:t>gdy Najemca nie udostępni</w:t>
      </w:r>
      <w:r w:rsidRPr="00FD2564">
        <w:rPr>
          <w:rFonts w:cstheme="minorHAnsi"/>
          <w:bCs/>
          <w:sz w:val="24"/>
          <w:szCs w:val="24"/>
        </w:rPr>
        <w:t xml:space="preserve"> Lokalu we wskazanym</w:t>
      </w:r>
      <w:r>
        <w:rPr>
          <w:rFonts w:cstheme="minorHAnsi"/>
          <w:bCs/>
          <w:sz w:val="24"/>
          <w:szCs w:val="24"/>
        </w:rPr>
        <w:t xml:space="preserve"> przez Wynajmującego</w:t>
      </w:r>
      <w:r w:rsidRPr="00FD2564">
        <w:rPr>
          <w:rFonts w:cstheme="minorHAnsi"/>
          <w:bCs/>
          <w:sz w:val="24"/>
          <w:szCs w:val="24"/>
        </w:rPr>
        <w:t xml:space="preserve"> terminie</w:t>
      </w:r>
      <w:r>
        <w:rPr>
          <w:rFonts w:cstheme="minorHAnsi"/>
          <w:bCs/>
          <w:sz w:val="24"/>
          <w:szCs w:val="24"/>
        </w:rPr>
        <w:t>, zgodnie z § 3 ust. 2 i 3 Umowy</w:t>
      </w:r>
      <w:r w:rsidRPr="00FD2564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w celu przeprowadzenia kontroli.</w:t>
      </w:r>
    </w:p>
    <w:p w14:paraId="6F336335" w14:textId="77777777" w:rsidR="00C94046" w:rsidRDefault="00C94046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Zanim Wynajmujący wypowie umowę w sposób opisany w § 7 ust. 4, wezwie on uprzednio Najemcę listem poleconym za zwrotnym potwierdzeniem odbioru do zaprzestania naruszeń i wyznaczy mu dodatkowy 7-dniowy termin do ich usunięcia, przy czym w przypadkach o których mowa w ust. 4 lit. a i b, Wynajmujący wyznaczy Najemcy dodatkowy 30-dniowy termin na uregulowanie należności. </w:t>
      </w:r>
    </w:p>
    <w:p w14:paraId="2171C88A" w14:textId="77777777" w:rsidR="00C94046" w:rsidRDefault="00C94046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rozwiązania umowy zgodnie z ust. 4  Najemca jest zobowiązany opuścić Lokal w terminie wskazanym przez Wynajmującego. Wynajmujący może dokonać zajęcia rzeczy ruchomych znajdujących się w lokalu na poczet nieuregulowanych należności.</w:t>
      </w:r>
    </w:p>
    <w:p w14:paraId="25271958" w14:textId="77777777" w:rsidR="00C94046" w:rsidRDefault="00C94046" w:rsidP="005A752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o wypowiedzeniu i/lub rozwiązaniu umowy wymaga formy pisemnej pod rygorem nieważności.</w:t>
      </w:r>
    </w:p>
    <w:p w14:paraId="4E456E60" w14:textId="77777777" w:rsidR="00C94046" w:rsidRPr="00C94046" w:rsidRDefault="00C94046" w:rsidP="00C94046">
      <w:pPr>
        <w:tabs>
          <w:tab w:val="left" w:pos="993"/>
        </w:tabs>
        <w:spacing w:line="276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25BD89F6" w14:textId="77777777" w:rsidR="0024635F" w:rsidRPr="0024635F" w:rsidRDefault="0024635F" w:rsidP="002463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081DA8C" w14:textId="77777777" w:rsidR="00A81F8F" w:rsidRDefault="00A81F8F"/>
    <w:sectPr w:rsidR="00A8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15"/>
    <w:multiLevelType w:val="multilevel"/>
    <w:tmpl w:val="1E2E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DC4"/>
    <w:multiLevelType w:val="multilevel"/>
    <w:tmpl w:val="1E2E4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D3C"/>
    <w:multiLevelType w:val="multilevel"/>
    <w:tmpl w:val="004E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A6E"/>
    <w:multiLevelType w:val="multilevel"/>
    <w:tmpl w:val="004E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1FB"/>
    <w:multiLevelType w:val="hybridMultilevel"/>
    <w:tmpl w:val="639A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A7C86"/>
    <w:multiLevelType w:val="multilevel"/>
    <w:tmpl w:val="004E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3EBB"/>
    <w:multiLevelType w:val="hybridMultilevel"/>
    <w:tmpl w:val="B9E4E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F1178"/>
    <w:multiLevelType w:val="multilevel"/>
    <w:tmpl w:val="004E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6864">
    <w:abstractNumId w:val="0"/>
  </w:num>
  <w:num w:numId="2" w16cid:durableId="1465350685">
    <w:abstractNumId w:val="1"/>
  </w:num>
  <w:num w:numId="3" w16cid:durableId="716592068">
    <w:abstractNumId w:val="6"/>
  </w:num>
  <w:num w:numId="4" w16cid:durableId="800805242">
    <w:abstractNumId w:val="4"/>
  </w:num>
  <w:num w:numId="5" w16cid:durableId="88091388">
    <w:abstractNumId w:val="5"/>
  </w:num>
  <w:num w:numId="6" w16cid:durableId="903687783">
    <w:abstractNumId w:val="2"/>
  </w:num>
  <w:num w:numId="7" w16cid:durableId="1367945238">
    <w:abstractNumId w:val="7"/>
  </w:num>
  <w:num w:numId="8" w16cid:durableId="184025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8F"/>
    <w:rsid w:val="0024635F"/>
    <w:rsid w:val="00301618"/>
    <w:rsid w:val="003F4010"/>
    <w:rsid w:val="004B496E"/>
    <w:rsid w:val="005A7526"/>
    <w:rsid w:val="00A2715C"/>
    <w:rsid w:val="00A81F8F"/>
    <w:rsid w:val="00C94046"/>
    <w:rsid w:val="00DE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5B7E"/>
  <w15:chartTrackingRefBased/>
  <w15:docId w15:val="{EDD85010-73DE-4132-9B76-E36DD546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A81F8F"/>
    <w:pPr>
      <w:widowControl w:val="0"/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BulletC Znak"/>
    <w:link w:val="Akapitzlist"/>
    <w:uiPriority w:val="99"/>
    <w:locked/>
    <w:rsid w:val="00A81F8F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F8F"/>
    <w:pPr>
      <w:widowControl w:val="0"/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F8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Cierniak</dc:creator>
  <cp:keywords/>
  <dc:description/>
  <cp:lastModifiedBy>Kasia Cierniak</cp:lastModifiedBy>
  <cp:revision>5</cp:revision>
  <dcterms:created xsi:type="dcterms:W3CDTF">2023-07-24T10:00:00Z</dcterms:created>
  <dcterms:modified xsi:type="dcterms:W3CDTF">2023-07-24T10:24:00Z</dcterms:modified>
</cp:coreProperties>
</file>